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01" w:rsidRPr="00B00201" w:rsidRDefault="00B00201" w:rsidP="00B00201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x-none" w:eastAsia="ru-RU"/>
        </w:rPr>
        <w:t>Контрольно-</w:t>
      </w:r>
      <w:r w:rsidRPr="00B0020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счетная палата МО «Нерюнгринский район»</w:t>
      </w:r>
    </w:p>
    <w:p w:rsidR="00B00201" w:rsidRPr="00B00201" w:rsidRDefault="00B00201" w:rsidP="00B00201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 xml:space="preserve"> </w:t>
      </w:r>
    </w:p>
    <w:p w:rsidR="00B00201" w:rsidRPr="00B00201" w:rsidRDefault="00B00201" w:rsidP="00B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ЗАКЛЮЧЕНИЕ</w:t>
      </w:r>
    </w:p>
    <w:p w:rsidR="00B00201" w:rsidRPr="00B00201" w:rsidRDefault="00B00201" w:rsidP="00B0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 результатам финансово-экономической экспертизы проекта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Постановления Нерюнгринской районной администрации «О внесении изменений в приложение к Постановлению Нерюнгринской районной администрации от 07.09.2020 № 1229      «Об утверждении муниципальной программы «Развитие физической культуры и спорта в муниципальном образовании «Нерюнгринский район» на 2021-20</w:t>
      </w:r>
      <w:r w:rsidR="00EF7A2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26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годы</w:t>
      </w: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»</w:t>
      </w:r>
    </w:p>
    <w:p w:rsidR="00B00201" w:rsidRPr="00B00201" w:rsidRDefault="00B00201" w:rsidP="00B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B00201" w:rsidRPr="00B00201" w:rsidRDefault="009415EB" w:rsidP="00B002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30</w:t>
      </w:r>
      <w:r w:rsid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августа</w:t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2024 года  </w:t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00201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№ </w:t>
      </w:r>
      <w:r w:rsid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103</w:t>
      </w:r>
    </w:p>
    <w:p w:rsidR="00B00201" w:rsidRPr="00B00201" w:rsidRDefault="00B00201" w:rsidP="00B002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00201" w:rsidRPr="00B00201" w:rsidRDefault="00B00201" w:rsidP="00B0020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</w:pPr>
      <w:r w:rsidRPr="00B00201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x-none"/>
        </w:rPr>
        <w:t xml:space="preserve">1. </w:t>
      </w:r>
      <w:r w:rsidRPr="00B00201">
        <w:rPr>
          <w:rFonts w:ascii="Times New Roman" w:eastAsia="Calibri" w:hAnsi="Times New Roman" w:cs="Times New Roman"/>
          <w:b/>
          <w:color w:val="002060"/>
          <w:sz w:val="24"/>
          <w:szCs w:val="24"/>
          <w:lang w:val="x-none" w:eastAsia="x-none"/>
        </w:rPr>
        <w:t>Основание для проведения экспертизы: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Федеральный закон от 07.02.2011 №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 xml:space="preserve">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6-ФЗ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«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, п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ункт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7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.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раздел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а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8.1. статьи 8. Положения о  К</w:t>
      </w:r>
      <w:proofErr w:type="spellStart"/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онтрольно</w:t>
      </w:r>
      <w:proofErr w:type="spellEnd"/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-счетной палате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МО «Нерюнгринский район»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.</w:t>
      </w:r>
    </w:p>
    <w:p w:rsidR="00B00201" w:rsidRPr="00B00201" w:rsidRDefault="00B00201" w:rsidP="00B0020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2. Цель экспертизы: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оценка финансово-экономических обоснований на предмет обоснованности внесения изменений в муниципальную программу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B00201" w:rsidRPr="00B00201" w:rsidRDefault="00B00201" w:rsidP="00B002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3. Предмет экспертизы: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проект постановления, материалы и документы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B00201" w:rsidRPr="00B00201" w:rsidRDefault="00B00201" w:rsidP="00B002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При проведении экспертизы и подготовке заключения использованы следующие представленные документы:</w:t>
      </w: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проект  постановления Нерюнгринской районной администрации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О внесении изменений в приложение к постановлению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с листом согласования;</w:t>
      </w: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 пояснительная записка к проекту постановления;</w:t>
      </w: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Управления финансов Нерюнгринской районной администрации от   </w:t>
      </w:r>
      <w:r w:rsidR="007866F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07.08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.2024 г.;</w:t>
      </w:r>
    </w:p>
    <w:p w:rsidR="00B00201" w:rsidRPr="00B00201" w:rsidRDefault="00B00201" w:rsidP="00B0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Управления экономического развития и муниципального заказа от     </w:t>
      </w:r>
      <w:r w:rsidR="002768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09.08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.2024 г. № </w:t>
      </w:r>
      <w:r w:rsidR="002768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61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;</w:t>
      </w: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Правового управления Нерюнгринской районной администрации от </w:t>
      </w:r>
      <w:r w:rsidR="002768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13.08</w:t>
      </w:r>
      <w:r w:rsidR="00F34A3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.2024 г.  № 2-15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/</w:t>
      </w:r>
      <w:r w:rsidR="002768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113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C3D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13.08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.2024 № 2-15/</w:t>
      </w:r>
      <w:r w:rsidR="000C3D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136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00201" w:rsidRPr="00B00201" w:rsidRDefault="00B00201" w:rsidP="00B002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Финансово-экономическая экспертиза проекта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проведена с учетом </w:t>
      </w:r>
      <w:proofErr w:type="gram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proofErr w:type="gramEnd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begin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instrText>HYPERLINK "consultantplus://offline/ref=D41C32A49BF36174B21D466CD92173F22E1D20FFD049A30F7DDAF44E2C3D8FBE90E4EFB7D61030B06D1FE9Q1fEK"</w:instrTex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separate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орядк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end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B00201" w:rsidRPr="00B00201" w:rsidRDefault="00B00201" w:rsidP="00B002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ходе проведения проверки также учтены следующие нормативные акты:</w:t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04.12.2007 № 329-ФЗ «О физической культуре и спорте в Российской Федерации»;</w:t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Правительства Республики Саха (Якутия) от 18.07.2022 № 475 «О государственной программе Республики Саха (Якутия) «Развитие физической культуры и спорта в Республике Саха (Якутия)»;</w:t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430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Нерюнгринского районного Совета депутатов от </w:t>
      </w:r>
      <w:r w:rsidR="00A43001" w:rsidRPr="00A430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19.06.2024 г. № 3-9</w:t>
      </w:r>
      <w:r w:rsidRPr="00A430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B00201" w:rsidRPr="00B00201" w:rsidRDefault="00B00201" w:rsidP="00B0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01" w:rsidRPr="00B00201" w:rsidRDefault="00B00201" w:rsidP="00B0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01" w:rsidRPr="00B00201" w:rsidRDefault="00B00201" w:rsidP="00B0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20.12.2023 № 3-5 «О бюджете Нерюнгринского района на 2024 год и на плановый период 2025 и 2026 годов» (</w:t>
      </w:r>
      <w:r w:rsidR="00672240" w:rsidRPr="0067224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редакции от 19.06.2024 № 3-9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D40136" w:rsidRDefault="00B00201" w:rsidP="00B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7CC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Объем финансирования по муниципальной программе увеличивается за счет средств бюджета Нерюнгринского района на </w:t>
      </w:r>
      <w:r w:rsidR="00777C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2 286,</w:t>
      </w:r>
      <w:r w:rsidR="001809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</w:t>
      </w:r>
      <w:r w:rsidR="0047277E" w:rsidRPr="00777CC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</w:t>
      </w:r>
      <w:r w:rsidR="00777CC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связи с </w:t>
      </w:r>
      <w:r w:rsidR="00B162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выделением дополнительного объема средств на приобретение</w:t>
      </w:r>
      <w:r w:rsidR="004F22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техники для улучшения</w:t>
      </w:r>
      <w:r w:rsidR="00D4013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качества обслуживания лыжных трасс для спортсменов и любителей зимних видов спорта, в том числе:</w:t>
      </w:r>
    </w:p>
    <w:p w:rsidR="00D503E0" w:rsidRDefault="0018096B" w:rsidP="00B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негоходов 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TAYGA</w:t>
      </w:r>
      <w:r w:rsidR="00D503E0" w:rsidRP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PATRUL</w:t>
      </w:r>
      <w:r w:rsidR="00D503E0" w:rsidRP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800 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SVT</w:t>
      </w:r>
      <w:r w:rsidR="00D503E0" w:rsidRP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количестве 2 шт. стоимостью 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970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,0 тыс.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рублей;</w:t>
      </w:r>
    </w:p>
    <w:p w:rsidR="00D503E0" w:rsidRDefault="0018096B" w:rsidP="00B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м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ногофункционального укладчика лыжных трасс в количестве 1 шт. стоимостью</w:t>
      </w:r>
    </w:p>
    <w:p w:rsidR="00D503E0" w:rsidRDefault="0018096B" w:rsidP="00B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183,0 тыс.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рублей;</w:t>
      </w:r>
    </w:p>
    <w:p w:rsidR="00D503E0" w:rsidRPr="00D503E0" w:rsidRDefault="00C55BF4" w:rsidP="00B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к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олесного блока «Соболь-8» в количестве 1 шт. стоимостью 133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,70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тыс.</w:t>
      </w:r>
      <w:r w:rsidR="00D503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рублей.</w:t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предлагаемых изменений общий объем средств на реализацию муниципальной программы по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базовому варианту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составит 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1 </w:t>
      </w:r>
      <w:r w:rsidR="001D4D4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027 996,6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 руб., из них за счет средств республиканского бюджета - 56 282,9 тыс. рублей, за счет средств местного бюджета – </w:t>
      </w:r>
      <w:r w:rsidR="00F96A5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830 431,1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141 282,6 тыс. рублей, в том числе:</w:t>
      </w:r>
      <w:proofErr w:type="gramEnd"/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ВБИ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88 367,7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4D41" w:rsidRPr="00B00201" w:rsidRDefault="001D4D41" w:rsidP="001D4D4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72 119,1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16 248,6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165 750,9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87 427,4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22 040,6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206 446,0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181 958,5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EA3117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236 790,1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1D4D4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207 259,2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29 530,9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EA31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027 996,6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1D4D4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830 431,1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141 282,6</w:t>
            </w:r>
          </w:p>
        </w:tc>
      </w:tr>
    </w:tbl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ru-RU"/>
        </w:rPr>
        <w:t xml:space="preserve">По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 w:bidi="ru-RU"/>
        </w:rPr>
        <w:t xml:space="preserve">интенсивному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ru-RU"/>
        </w:rPr>
        <w:t xml:space="preserve">варианту финансирование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составит 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</w:t>
      </w:r>
      <w:r w:rsidR="009624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071 184,</w:t>
      </w:r>
      <w:r w:rsidR="00BE75D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руб., из них за счет средств республиканского бюджета – 56 282,9 тыс. рублей, счет средств местного бюджета – </w:t>
      </w:r>
      <w:r w:rsidR="009624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870 367,0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144 534,5 тыс. рублей, в том числе: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B00201" w:rsidRPr="00B00201" w:rsidRDefault="00B00201" w:rsidP="00B00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ВБИ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96 162,0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76 661,5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19 500,5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166 087,2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87 763,7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22 040,6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9624A4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228 712,1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9624A4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204 224,6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9624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49 581,2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9624A4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220 050,3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29 530,9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B00201" w:rsidRPr="00B00201" w:rsidTr="00414D1B">
        <w:tc>
          <w:tcPr>
            <w:tcW w:w="1384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9624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071 184</w:t>
            </w:r>
            <w:r w:rsidR="0000030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AD0129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870</w:t>
            </w:r>
            <w:r w:rsidR="00A7199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2268" w:type="dxa"/>
            <w:shd w:val="clear" w:color="auto" w:fill="auto"/>
          </w:tcPr>
          <w:p w:rsidR="00B00201" w:rsidRPr="00B00201" w:rsidRDefault="00B00201" w:rsidP="00B002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144 534,5</w:t>
            </w:r>
          </w:p>
        </w:tc>
      </w:tr>
    </w:tbl>
    <w:p w:rsidR="003B4DA9" w:rsidRDefault="003B4DA9" w:rsidP="00B002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82" w:rsidRPr="006D5C13" w:rsidRDefault="00B00201" w:rsidP="00B002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Вносятся измен</w:t>
      </w:r>
      <w:bookmarkStart w:id="0" w:name="_GoBack"/>
      <w:bookmarkEnd w:id="0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ения:</w:t>
      </w:r>
    </w:p>
    <w:p w:rsidR="00B00201" w:rsidRDefault="00B00201" w:rsidP="00297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в </w:t>
      </w:r>
      <w:r w:rsidR="00297B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пункт 11 «Предельный объем финансового обеспечения на реализацию программы с разбивкой по годам и источникам фин</w:t>
      </w:r>
      <w:r w:rsidR="00BC17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ансирования» паспорта Программы: изложен в новой редакции;</w:t>
      </w:r>
    </w:p>
    <w:p w:rsidR="00297BAA" w:rsidRDefault="00297BAA" w:rsidP="00297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- в таблицу 3 «Ресурсное обеспечение программы» раздела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VI</w:t>
      </w:r>
      <w:r w:rsidRPr="00297B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BC17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изации муниципальной программы»: изложена в новой редакции;</w:t>
      </w:r>
    </w:p>
    <w:p w:rsidR="00297BAA" w:rsidRDefault="00297BAA" w:rsidP="00297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- в приложение</w:t>
      </w:r>
      <w:r w:rsidR="009957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 «Система программных мероприятий</w:t>
      </w:r>
      <w:r w:rsidR="00B160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муниципальной программы «Развитие физической культуры и спорта в муниципальном образовании «Нерюнгри</w:t>
      </w:r>
      <w:r w:rsidR="009957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нский район» на 2021-2026 годы»: изложено в новой редакции;</w:t>
      </w:r>
    </w:p>
    <w:p w:rsidR="00052D83" w:rsidRDefault="00B16044" w:rsidP="00297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ab/>
        <w:t>- в приложение</w:t>
      </w:r>
      <w:r w:rsidR="009957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4  «Перечень предметов длительного использования, дорогостоящего оборудования, финансируемых в рамках муниципальной программы»</w:t>
      </w:r>
      <w:r w:rsidR="003739D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711B0B" w:rsidRDefault="00711B0B" w:rsidP="00711B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Объем финансирования по муниципальной программе за счет средств местного бюджета Нерюнгринского района на 2024-2026 годы соответствует решению Нерюнгринского районного Совета депутатов от 20.12.2023 г. № 3-5 «О бюджете Нерюнгринского района на 2024 год и на плановый период 2025- 2026 годов» (</w:t>
      </w:r>
      <w:r w:rsidRPr="0067224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редакции от 19.06.2024 № 3-9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711B0B" w:rsidRPr="00711B0B" w:rsidRDefault="00711B0B" w:rsidP="00781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1B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результатам финансово-экономического анализа Контрольно-счетная палата МО «Нерюнгринский район» установила:</w:t>
      </w:r>
    </w:p>
    <w:p w:rsidR="00A2733C" w:rsidRPr="007817E4" w:rsidRDefault="006C4D89" w:rsidP="006C4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</w:t>
      </w:r>
      <w:r w:rsidR="00975562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приложении № 4</w:t>
      </w:r>
      <w:r w:rsidR="0028061A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975562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28061A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Перечень предметов длительного пользования, дорогостоящего оборудования, финансируемых в рамках муниципа</w:t>
      </w:r>
      <w:r w:rsidR="00975562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льной программы»</w:t>
      </w:r>
      <w:r w:rsidR="000638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E35C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показатели </w:t>
      </w:r>
      <w:r w:rsidR="00C104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 </w:t>
      </w:r>
      <w:proofErr w:type="spellStart"/>
      <w:r w:rsidR="00C104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ЦРФиС</w:t>
      </w:r>
      <w:proofErr w:type="spellEnd"/>
      <w:r w:rsidR="00C104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Крытый стадион «Горняк»</w:t>
      </w:r>
      <w:r w:rsidR="00E82674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графе</w:t>
      </w:r>
      <w:r w:rsidR="00715641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«Всего»</w:t>
      </w:r>
      <w:r w:rsidR="00C104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соответствую</w:t>
      </w:r>
      <w:r w:rsidR="00E82674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</w:t>
      </w:r>
      <w:r w:rsidR="0028061A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82674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сумме граф </w:t>
      </w:r>
      <w:r w:rsidR="0028061A" w:rsidRPr="007817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годам реализации.</w:t>
      </w:r>
      <w:r w:rsidR="00EE36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Общее отклонение составило </w:t>
      </w:r>
      <w:r w:rsidR="000638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3 747,0 тыс. рублей (показатели 2026 года).</w:t>
      </w:r>
    </w:p>
    <w:p w:rsidR="00B00201" w:rsidRPr="00B00201" w:rsidRDefault="00B00201" w:rsidP="00B0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01" w:rsidRPr="00B00201" w:rsidRDefault="00B00201" w:rsidP="00B00201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Рассмотрев предоставленный проект постановления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О внесении изменений в Постановление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Контрольно-счетная палата МО «Нерюнгринский район» рекомендует устранить замечания.</w:t>
      </w:r>
    </w:p>
    <w:p w:rsidR="00B00201" w:rsidRPr="00B00201" w:rsidRDefault="00B00201" w:rsidP="00B00201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00201" w:rsidRPr="00B00201" w:rsidRDefault="00B00201" w:rsidP="00B002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00201" w:rsidRPr="00B00201" w:rsidRDefault="00B00201" w:rsidP="00B002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Аудитор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B00201" w:rsidRPr="00B00201" w:rsidRDefault="00B00201" w:rsidP="00B002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Контрольно-счетной палаты                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</w:t>
      </w:r>
    </w:p>
    <w:p w:rsidR="00B00201" w:rsidRPr="00B00201" w:rsidRDefault="00B00201" w:rsidP="00B002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 «Нерюнгринский район»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</w:t>
      </w:r>
      <w:proofErr w:type="spell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Н.И.Галка</w:t>
      </w:r>
      <w:proofErr w:type="spellEnd"/>
    </w:p>
    <w:p w:rsidR="00326F7F" w:rsidRDefault="0068420E">
      <w:pPr>
        <w:rPr>
          <w:rFonts w:ascii="Times New Roman" w:hAnsi="Times New Roman" w:cs="Times New Roman"/>
          <w:sz w:val="24"/>
          <w:szCs w:val="24"/>
        </w:rPr>
      </w:pPr>
    </w:p>
    <w:p w:rsidR="00B00201" w:rsidRPr="00B00201" w:rsidRDefault="00B00201">
      <w:pPr>
        <w:rPr>
          <w:rFonts w:ascii="Times New Roman" w:hAnsi="Times New Roman" w:cs="Times New Roman"/>
          <w:sz w:val="24"/>
          <w:szCs w:val="24"/>
        </w:rPr>
      </w:pPr>
    </w:p>
    <w:sectPr w:rsidR="00B00201" w:rsidRPr="00B00201" w:rsidSect="009E026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34F8"/>
    <w:multiLevelType w:val="hybridMultilevel"/>
    <w:tmpl w:val="ADFA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46"/>
    <w:rsid w:val="0000030A"/>
    <w:rsid w:val="0004200C"/>
    <w:rsid w:val="00052D83"/>
    <w:rsid w:val="00055856"/>
    <w:rsid w:val="00063852"/>
    <w:rsid w:val="000C3D3C"/>
    <w:rsid w:val="0015131B"/>
    <w:rsid w:val="0018096B"/>
    <w:rsid w:val="001D4D41"/>
    <w:rsid w:val="00200F0F"/>
    <w:rsid w:val="00230E8A"/>
    <w:rsid w:val="002635D1"/>
    <w:rsid w:val="00276820"/>
    <w:rsid w:val="0028061A"/>
    <w:rsid w:val="00297BAA"/>
    <w:rsid w:val="003739DA"/>
    <w:rsid w:val="003B4DA9"/>
    <w:rsid w:val="00414AEA"/>
    <w:rsid w:val="0047277E"/>
    <w:rsid w:val="004F221D"/>
    <w:rsid w:val="00501082"/>
    <w:rsid w:val="005B12A7"/>
    <w:rsid w:val="00672240"/>
    <w:rsid w:val="0068420E"/>
    <w:rsid w:val="006C4D89"/>
    <w:rsid w:val="006D5C13"/>
    <w:rsid w:val="00711B0B"/>
    <w:rsid w:val="00715641"/>
    <w:rsid w:val="00772A7C"/>
    <w:rsid w:val="00777CC8"/>
    <w:rsid w:val="007817E4"/>
    <w:rsid w:val="007866F8"/>
    <w:rsid w:val="007A1682"/>
    <w:rsid w:val="007D610E"/>
    <w:rsid w:val="00902233"/>
    <w:rsid w:val="009415EB"/>
    <w:rsid w:val="009624A4"/>
    <w:rsid w:val="00975562"/>
    <w:rsid w:val="009957E0"/>
    <w:rsid w:val="00A2733C"/>
    <w:rsid w:val="00A43001"/>
    <w:rsid w:val="00A7199D"/>
    <w:rsid w:val="00AD0129"/>
    <w:rsid w:val="00B00201"/>
    <w:rsid w:val="00B16044"/>
    <w:rsid w:val="00B162BC"/>
    <w:rsid w:val="00BC17D6"/>
    <w:rsid w:val="00BE75D7"/>
    <w:rsid w:val="00C1040E"/>
    <w:rsid w:val="00C44A0B"/>
    <w:rsid w:val="00C55BF4"/>
    <w:rsid w:val="00CF7BBE"/>
    <w:rsid w:val="00D40136"/>
    <w:rsid w:val="00D503E0"/>
    <w:rsid w:val="00E35C45"/>
    <w:rsid w:val="00E82674"/>
    <w:rsid w:val="00EA3117"/>
    <w:rsid w:val="00EB5EE1"/>
    <w:rsid w:val="00EE3662"/>
    <w:rsid w:val="00EF7A22"/>
    <w:rsid w:val="00F34A36"/>
    <w:rsid w:val="00F45098"/>
    <w:rsid w:val="00F65946"/>
    <w:rsid w:val="00F873F8"/>
    <w:rsid w:val="00F96A55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32</cp:revision>
  <cp:lastPrinted>2024-08-30T06:19:00Z</cp:lastPrinted>
  <dcterms:created xsi:type="dcterms:W3CDTF">2024-08-23T00:55:00Z</dcterms:created>
  <dcterms:modified xsi:type="dcterms:W3CDTF">2024-08-30T06:20:00Z</dcterms:modified>
</cp:coreProperties>
</file>